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A4C9" w14:textId="77777777" w:rsidR="00306938" w:rsidRPr="00306938" w:rsidRDefault="00306938" w:rsidP="003E69A1">
      <w:pPr>
        <w:jc w:val="both"/>
        <w:rPr>
          <w:b/>
          <w:bCs/>
          <w:sz w:val="24"/>
          <w:szCs w:val="24"/>
        </w:rPr>
      </w:pPr>
      <w:r w:rsidRPr="00306938">
        <w:rPr>
          <w:b/>
          <w:bCs/>
          <w:sz w:val="24"/>
          <w:szCs w:val="24"/>
        </w:rPr>
        <w:t xml:space="preserve">Νέο πρωτόκολλο ΠΑΔΑ για την απομόνωση των κρουσμάτων COVID-19 και την καραντίνα των στενών επαφών με επιβεβαιωμένο κρούσμα COVID-19 </w:t>
      </w:r>
    </w:p>
    <w:p w14:paraId="7EBBF75C" w14:textId="77777777" w:rsidR="00306938" w:rsidRPr="003E69A1" w:rsidRDefault="00306938" w:rsidP="003E69A1">
      <w:pPr>
        <w:jc w:val="both"/>
        <w:rPr>
          <w:color w:val="2E74B5" w:themeColor="accent5" w:themeShade="BF"/>
          <w:u w:val="single"/>
        </w:rPr>
      </w:pPr>
      <w:r w:rsidRPr="003E69A1">
        <w:rPr>
          <w:b/>
          <w:bCs/>
          <w:color w:val="2E74B5" w:themeColor="accent5" w:themeShade="BF"/>
          <w:u w:val="single"/>
        </w:rPr>
        <w:t>Α. Άτομα με επιβεβαιωμένη λοίμωξη από Sars-Cov-2 – Απομόνωση:</w:t>
      </w:r>
      <w:r w:rsidRPr="003E69A1">
        <w:rPr>
          <w:color w:val="2E74B5" w:themeColor="accent5" w:themeShade="BF"/>
          <w:u w:val="single"/>
        </w:rPr>
        <w:t xml:space="preserve"> </w:t>
      </w:r>
    </w:p>
    <w:p w14:paraId="7BB1965F" w14:textId="77777777" w:rsidR="00306938" w:rsidRDefault="00306938" w:rsidP="003E69A1">
      <w:pPr>
        <w:jc w:val="both"/>
      </w:pPr>
      <w:r>
        <w:t xml:space="preserve">• Παραμονή σε απομόνωση επί δέκα (10) ημέρες και αποφυγή επαφής με άλλα άτομα. </w:t>
      </w:r>
    </w:p>
    <w:p w14:paraId="2255B956" w14:textId="77777777" w:rsidR="00306938" w:rsidRDefault="00306938" w:rsidP="003E69A1">
      <w:pPr>
        <w:jc w:val="both"/>
      </w:pPr>
      <w:r>
        <w:t xml:space="preserve">• Η ημέρα εκδήλωσης των συμπτωμάτων ή/και λήψης του θετικού τεστ θεωρείται ως η ημέρα 0 και ακολουθούν οι 10 ημέρες απομόνωσης. </w:t>
      </w:r>
    </w:p>
    <w:p w14:paraId="09249AC8" w14:textId="77777777" w:rsidR="00306938" w:rsidRDefault="00306938" w:rsidP="003E69A1">
      <w:pPr>
        <w:jc w:val="both"/>
      </w:pPr>
      <w:r>
        <w:t xml:space="preserve">• Η λήξη της απομόνωσης γίνεται μετά τη 10η ημέρα εφόσον έχουν υποχωρήσει τα συμπτώματα </w:t>
      </w:r>
      <w:r w:rsidRPr="003E69A1">
        <w:rPr>
          <w:b/>
          <w:bCs/>
          <w:color w:val="FF0000"/>
        </w:rPr>
        <w:t>και ο πυρετός έχει υποχωρήσει πλήρως για ένα ολόκληρο 24ωρο χωρίς τη χρήση αντιπυρετικών</w:t>
      </w:r>
      <w:r w:rsidRPr="003E69A1">
        <w:rPr>
          <w:color w:val="FF0000"/>
        </w:rPr>
        <w:t>.</w:t>
      </w:r>
      <w:r>
        <w:t xml:space="preserve"> </w:t>
      </w:r>
    </w:p>
    <w:p w14:paraId="6966A610" w14:textId="77777777" w:rsidR="00306938" w:rsidRDefault="00306938" w:rsidP="003E69A1">
      <w:pPr>
        <w:jc w:val="both"/>
      </w:pPr>
    </w:p>
    <w:p w14:paraId="1B4F01E1" w14:textId="77777777" w:rsidR="00306938" w:rsidRPr="003E69A1" w:rsidRDefault="00306938" w:rsidP="003E69A1">
      <w:pPr>
        <w:jc w:val="both"/>
        <w:rPr>
          <w:color w:val="2E74B5" w:themeColor="accent5" w:themeShade="BF"/>
          <w:u w:val="single"/>
        </w:rPr>
      </w:pPr>
      <w:r w:rsidRPr="003E69A1">
        <w:rPr>
          <w:b/>
          <w:bCs/>
          <w:color w:val="2E74B5" w:themeColor="accent5" w:themeShade="BF"/>
          <w:u w:val="single"/>
        </w:rPr>
        <w:t>Β. Άτομα που ήρθαν σε επαφή με επιβεβαιωμένο κρούσμα – Καραντίνα:</w:t>
      </w:r>
      <w:r w:rsidRPr="003E69A1">
        <w:rPr>
          <w:color w:val="2E74B5" w:themeColor="accent5" w:themeShade="BF"/>
          <w:u w:val="single"/>
        </w:rPr>
        <w:t xml:space="preserve"> </w:t>
      </w:r>
    </w:p>
    <w:p w14:paraId="65D77246" w14:textId="77777777" w:rsidR="00306938" w:rsidRPr="003E69A1" w:rsidRDefault="00306938" w:rsidP="003E69A1">
      <w:pPr>
        <w:jc w:val="both"/>
        <w:rPr>
          <w:color w:val="2E74B5" w:themeColor="accent5" w:themeShade="BF"/>
          <w:u w:val="single"/>
        </w:rPr>
      </w:pPr>
      <w:r w:rsidRPr="003E69A1">
        <w:rPr>
          <w:b/>
          <w:bCs/>
          <w:color w:val="2E74B5" w:themeColor="accent5" w:themeShade="BF"/>
          <w:u w:val="single"/>
        </w:rPr>
        <w:t>Β.1 Για άτομα εμβολιασμένα και με ενισχυτική δόση ή άτομα εμβολιασμένα με 2 δόσεις τους τελευταίους 6 μήνες ή με μία δόση του εμβολίου J&amp;J τους τελευταίους 2 μήνες</w:t>
      </w:r>
      <w:r w:rsidRPr="003E69A1">
        <w:rPr>
          <w:color w:val="2E74B5" w:themeColor="accent5" w:themeShade="BF"/>
          <w:u w:val="single"/>
        </w:rPr>
        <w:t xml:space="preserve">: </w:t>
      </w:r>
    </w:p>
    <w:p w14:paraId="1C27A1BA" w14:textId="77777777" w:rsidR="00306938" w:rsidRDefault="00306938" w:rsidP="003E69A1">
      <w:pPr>
        <w:jc w:val="both"/>
        <w:rPr>
          <w:color w:val="FF0000"/>
        </w:rPr>
      </w:pPr>
      <w:r>
        <w:t>• Δεν τίθενται σε καραντίνα</w:t>
      </w:r>
      <w:r w:rsidRPr="00306938">
        <w:rPr>
          <w:color w:val="FF0000"/>
        </w:rPr>
        <w:t xml:space="preserve">, </w:t>
      </w:r>
      <w:r w:rsidRPr="00306938">
        <w:rPr>
          <w:b/>
          <w:bCs/>
          <w:color w:val="FF0000"/>
        </w:rPr>
        <w:t>αλλά κάνουν ΟΠΩΣΔΗΠΟΤΕ αυστηρή χρήση μάσκας υψηλής αναπνευστικής προστασίας (Ν95 ή ΚΝ95 ή FFP2) ή διπλής μάσκας για δέκα (10) ημέρες.</w:t>
      </w:r>
      <w:r w:rsidRPr="00306938">
        <w:rPr>
          <w:color w:val="FF0000"/>
        </w:rPr>
        <w:t xml:space="preserve"> </w:t>
      </w:r>
    </w:p>
    <w:p w14:paraId="0972AE59" w14:textId="77777777" w:rsidR="00306938" w:rsidRDefault="00306938" w:rsidP="003E69A1">
      <w:pPr>
        <w:jc w:val="both"/>
      </w:pPr>
      <w:r w:rsidRPr="00306938">
        <w:t xml:space="preserve">• </w:t>
      </w:r>
      <w:r>
        <w:t xml:space="preserve">Διενέργεια εργαστηριακού ελέγχου (PCR ή Rapid Antigen Test) την 5η ημέρα από την έκθεση. </w:t>
      </w:r>
    </w:p>
    <w:p w14:paraId="02A3A30C" w14:textId="77777777" w:rsidR="00306938" w:rsidRDefault="00306938" w:rsidP="003E69A1">
      <w:pPr>
        <w:jc w:val="both"/>
        <w:rPr>
          <w:color w:val="FF0000"/>
        </w:rPr>
      </w:pPr>
      <w:r>
        <w:t xml:space="preserve">• Αν οποιαδήποτε στιγμή εντός του 10ημέρου εμφανίσουν συμπτώματα ή/και βγει θετικό το/τα τεστ, </w:t>
      </w:r>
      <w:r w:rsidRPr="00306938">
        <w:rPr>
          <w:b/>
          <w:bCs/>
          <w:color w:val="FF0000"/>
        </w:rPr>
        <w:t>τα άτομα μεταπίπτουν σε κρούσμα (περίπτωση Α).</w:t>
      </w:r>
      <w:r w:rsidRPr="00306938">
        <w:rPr>
          <w:color w:val="FF0000"/>
        </w:rPr>
        <w:t xml:space="preserve"> </w:t>
      </w:r>
    </w:p>
    <w:p w14:paraId="14314C06" w14:textId="77777777" w:rsidR="00306938" w:rsidRPr="003E69A1" w:rsidRDefault="00306938" w:rsidP="003E69A1">
      <w:pPr>
        <w:jc w:val="both"/>
        <w:rPr>
          <w:color w:val="2E74B5" w:themeColor="accent5" w:themeShade="BF"/>
          <w:u w:val="single"/>
        </w:rPr>
      </w:pPr>
      <w:r w:rsidRPr="003E69A1">
        <w:rPr>
          <w:b/>
          <w:bCs/>
          <w:color w:val="2E74B5" w:themeColor="accent5" w:themeShade="BF"/>
          <w:u w:val="single"/>
        </w:rPr>
        <w:t>Β.2 Για άτομα εμβολιασμένα με 2 δόσεις πάνω από 6 μήνες χωρίς ενισχυτική δόση ή με μία δόση του εμβολίου J&amp;J πάνω από 2 μήνες χωρίς ενισχυτική δόση ή ανεμβολίαστους:</w:t>
      </w:r>
      <w:r w:rsidRPr="003E69A1">
        <w:rPr>
          <w:color w:val="2E74B5" w:themeColor="accent5" w:themeShade="BF"/>
          <w:u w:val="single"/>
        </w:rPr>
        <w:t xml:space="preserve"> </w:t>
      </w:r>
    </w:p>
    <w:p w14:paraId="69E4C573" w14:textId="77777777" w:rsidR="00306938" w:rsidRDefault="00306938" w:rsidP="003E69A1">
      <w:pPr>
        <w:jc w:val="both"/>
      </w:pPr>
      <w:r>
        <w:t xml:space="preserve">• Παραμονή στο σπίτι για δέκα (10) ημέρες από την έκθεση και αποφυγή επαφής με άλλα άτομα. </w:t>
      </w:r>
    </w:p>
    <w:p w14:paraId="19945F5C" w14:textId="77777777" w:rsidR="003E69A1" w:rsidRDefault="00306938" w:rsidP="003E69A1">
      <w:pPr>
        <w:jc w:val="both"/>
      </w:pPr>
      <w:r>
        <w:t xml:space="preserve">• Την 5η ημέρα διενέργεια εργαστηριακού ελέγχου (PCR ή Rapid Antigen Test). </w:t>
      </w:r>
    </w:p>
    <w:p w14:paraId="49CED609" w14:textId="77777777" w:rsidR="003E69A1" w:rsidRDefault="00306938" w:rsidP="003E69A1">
      <w:pPr>
        <w:jc w:val="both"/>
      </w:pPr>
      <w:r>
        <w:t xml:space="preserve">• </w:t>
      </w:r>
      <w:r w:rsidRPr="003E69A1">
        <w:rPr>
          <w:b/>
          <w:bCs/>
          <w:color w:val="FF0000"/>
        </w:rPr>
        <w:t>Αν ο εργαστηριακός έλεγχος είναι αρνητικός, λήγει η καραντίνα, αλλά τουλάχιστον για τις επόμενες πέντε (5) ημέρες γίνεται ΟΠΩΣΔΗΠΟΤΕ αυστηρή χρήση μάσκας υψηλής αναπνευστικής προστασίας (Ν95 ή ΚΝ95 ή FFP2) ή διπλής μάσκας</w:t>
      </w:r>
      <w:r>
        <w:t xml:space="preserve">. </w:t>
      </w:r>
    </w:p>
    <w:p w14:paraId="66EB2722" w14:textId="413C8533" w:rsidR="00A94168" w:rsidRDefault="00306938" w:rsidP="003E69A1">
      <w:pPr>
        <w:jc w:val="both"/>
      </w:pPr>
      <w:r>
        <w:t xml:space="preserve">• Αν οποιαδήποτε στιγμή εντός του 10ημέρου εμφανιστούν συμπτώματα ή/και βγει θετικό το/τα τεστ, </w:t>
      </w:r>
      <w:r w:rsidRPr="003E69A1">
        <w:rPr>
          <w:b/>
          <w:bCs/>
          <w:color w:val="FF0000"/>
        </w:rPr>
        <w:t>τα άτομα μεταπίπτουν σε κρούσμα (περίπτωση Α).</w:t>
      </w:r>
    </w:p>
    <w:sectPr w:rsidR="00A94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8"/>
    <w:rsid w:val="00306938"/>
    <w:rsid w:val="003E69A1"/>
    <w:rsid w:val="00A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6F1D"/>
  <w15:chartTrackingRefBased/>
  <w15:docId w15:val="{B2409941-E9DA-474B-A7FE-CE434FA4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Frang Anthouli</dc:creator>
  <cp:keywords/>
  <dc:description/>
  <cp:lastModifiedBy>Frang Anthouli</cp:lastModifiedBy>
  <cp:revision>1</cp:revision>
  <dcterms:created xsi:type="dcterms:W3CDTF">2022-01-13T16:20:00Z</dcterms:created>
  <dcterms:modified xsi:type="dcterms:W3CDTF">2022-01-13T16:30:00Z</dcterms:modified>
</cp:coreProperties>
</file>